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39" w:rsidRPr="00262A0B" w:rsidRDefault="008A37F5" w:rsidP="00262A0B">
      <w:pPr>
        <w:jc w:val="center"/>
        <w:rPr>
          <w:b/>
        </w:rPr>
      </w:pPr>
      <w:r w:rsidRPr="00262A0B">
        <w:rPr>
          <w:b/>
        </w:rPr>
        <w:t>Opis przedmiotu zamówienia</w:t>
      </w:r>
    </w:p>
    <w:p w:rsidR="008A37F5" w:rsidRDefault="008A37F5">
      <w:r>
        <w:t>Zakup i dostawa druków: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75"/>
      </w:tblGrid>
      <w:tr w:rsidR="00262A0B" w:rsidTr="00262A0B">
        <w:tc>
          <w:tcPr>
            <w:tcW w:w="562" w:type="dxa"/>
          </w:tcPr>
          <w:p w:rsidR="00262A0B" w:rsidRDefault="00262A0B">
            <w:r>
              <w:t>Lp.</w:t>
            </w:r>
          </w:p>
        </w:tc>
        <w:tc>
          <w:tcPr>
            <w:tcW w:w="6663" w:type="dxa"/>
          </w:tcPr>
          <w:p w:rsidR="00262A0B" w:rsidRDefault="00262A0B">
            <w:r>
              <w:t>Nazwa druku</w:t>
            </w:r>
          </w:p>
        </w:tc>
        <w:tc>
          <w:tcPr>
            <w:tcW w:w="1275" w:type="dxa"/>
          </w:tcPr>
          <w:p w:rsidR="00262A0B" w:rsidRDefault="00262A0B">
            <w:r>
              <w:t xml:space="preserve">Zamawiana ilość w sztukach </w:t>
            </w:r>
          </w:p>
        </w:tc>
      </w:tr>
      <w:tr w:rsidR="00262A0B" w:rsidTr="00262A0B">
        <w:tc>
          <w:tcPr>
            <w:tcW w:w="562" w:type="dxa"/>
          </w:tcPr>
          <w:p w:rsidR="00262A0B" w:rsidRDefault="00262A0B">
            <w:r>
              <w:t>1</w:t>
            </w:r>
          </w:p>
        </w:tc>
        <w:tc>
          <w:tcPr>
            <w:tcW w:w="6663" w:type="dxa"/>
          </w:tcPr>
          <w:p w:rsidR="00262A0B" w:rsidRDefault="004A6BD9" w:rsidP="004A6BD9">
            <w:r>
              <w:t>Kwestionariusz rodzinnego wywiadu środowiskowego część 1 dotyczy osób ubiegających się o przyznanie świadczeń pomocy społecznej</w:t>
            </w:r>
          </w:p>
        </w:tc>
        <w:tc>
          <w:tcPr>
            <w:tcW w:w="1275" w:type="dxa"/>
          </w:tcPr>
          <w:p w:rsidR="00262A0B" w:rsidRDefault="00C03444">
            <w:r>
              <w:t>500</w:t>
            </w:r>
          </w:p>
        </w:tc>
      </w:tr>
      <w:tr w:rsidR="00262A0B" w:rsidTr="00262A0B">
        <w:tc>
          <w:tcPr>
            <w:tcW w:w="562" w:type="dxa"/>
          </w:tcPr>
          <w:p w:rsidR="00262A0B" w:rsidRDefault="00262A0B">
            <w:r>
              <w:t>2</w:t>
            </w:r>
          </w:p>
        </w:tc>
        <w:tc>
          <w:tcPr>
            <w:tcW w:w="6663" w:type="dxa"/>
          </w:tcPr>
          <w:p w:rsidR="00262A0B" w:rsidRDefault="004A6BD9" w:rsidP="004A6BD9">
            <w:r>
              <w:t>Część IV dotyczy osób lub rodzin korzystających ze świadczeń pomocy społecznej (aktualizacja wywiadu)</w:t>
            </w:r>
          </w:p>
        </w:tc>
        <w:tc>
          <w:tcPr>
            <w:tcW w:w="1275" w:type="dxa"/>
          </w:tcPr>
          <w:p w:rsidR="00262A0B" w:rsidRDefault="00C03444">
            <w:r>
              <w:t xml:space="preserve">1000 </w:t>
            </w:r>
          </w:p>
        </w:tc>
      </w:tr>
      <w:tr w:rsidR="00262A0B" w:rsidTr="00262A0B">
        <w:tc>
          <w:tcPr>
            <w:tcW w:w="562" w:type="dxa"/>
          </w:tcPr>
          <w:p w:rsidR="00262A0B" w:rsidRDefault="00262A0B">
            <w:r>
              <w:t>3</w:t>
            </w:r>
          </w:p>
        </w:tc>
        <w:tc>
          <w:tcPr>
            <w:tcW w:w="6663" w:type="dxa"/>
          </w:tcPr>
          <w:p w:rsidR="00262A0B" w:rsidRDefault="00906706">
            <w:r>
              <w:t>Kontrakt socjalny część IB</w:t>
            </w:r>
          </w:p>
        </w:tc>
        <w:tc>
          <w:tcPr>
            <w:tcW w:w="1275" w:type="dxa"/>
          </w:tcPr>
          <w:p w:rsidR="00262A0B" w:rsidRDefault="00C03444">
            <w:r>
              <w:t>100</w:t>
            </w:r>
          </w:p>
        </w:tc>
      </w:tr>
      <w:tr w:rsidR="00906706" w:rsidTr="00262A0B">
        <w:tc>
          <w:tcPr>
            <w:tcW w:w="562" w:type="dxa"/>
          </w:tcPr>
          <w:p w:rsidR="00906706" w:rsidRDefault="00906706">
            <w:r>
              <w:t>4</w:t>
            </w:r>
          </w:p>
        </w:tc>
        <w:tc>
          <w:tcPr>
            <w:tcW w:w="6663" w:type="dxa"/>
          </w:tcPr>
          <w:p w:rsidR="00906706" w:rsidRDefault="00906706">
            <w:r>
              <w:t>Kontrakt socjalny część II B – ocena realizacji działań ustalonych w kontrakcie socjalnym</w:t>
            </w:r>
          </w:p>
        </w:tc>
        <w:tc>
          <w:tcPr>
            <w:tcW w:w="1275" w:type="dxa"/>
          </w:tcPr>
          <w:p w:rsidR="00906706" w:rsidRDefault="00C03444">
            <w:r>
              <w:t>100</w:t>
            </w:r>
          </w:p>
        </w:tc>
      </w:tr>
      <w:tr w:rsidR="00CC25AD" w:rsidTr="00262A0B">
        <w:tc>
          <w:tcPr>
            <w:tcW w:w="562" w:type="dxa"/>
          </w:tcPr>
          <w:p w:rsidR="00CC25AD" w:rsidRDefault="00CC25AD">
            <w:r>
              <w:t>5</w:t>
            </w:r>
            <w:bookmarkStart w:id="0" w:name="_GoBack"/>
            <w:bookmarkEnd w:id="0"/>
          </w:p>
        </w:tc>
        <w:tc>
          <w:tcPr>
            <w:tcW w:w="6663" w:type="dxa"/>
          </w:tcPr>
          <w:p w:rsidR="00CC25AD" w:rsidRDefault="00CC25AD">
            <w:r>
              <w:rPr>
                <w:rFonts w:ascii="Calibri" w:eastAsia="Times New Roman" w:hAnsi="Calibri"/>
                <w:color w:val="000000"/>
              </w:rPr>
              <w:t>oświadczenie dotyczące</w:t>
            </w:r>
            <w:r>
              <w:rPr>
                <w:rFonts w:ascii="Calibri" w:eastAsia="Times New Roman" w:hAnsi="Calibri"/>
                <w:color w:val="000000"/>
              </w:rPr>
              <w:t xml:space="preserve"> sposobu wypłaty świadczeń (z numerem konta).</w:t>
            </w:r>
          </w:p>
        </w:tc>
        <w:tc>
          <w:tcPr>
            <w:tcW w:w="1275" w:type="dxa"/>
          </w:tcPr>
          <w:p w:rsidR="00CC25AD" w:rsidRDefault="00CC25AD">
            <w:r>
              <w:t>3000</w:t>
            </w:r>
          </w:p>
        </w:tc>
      </w:tr>
    </w:tbl>
    <w:p w:rsidR="008A37F5" w:rsidRDefault="008A37F5"/>
    <w:p w:rsidR="00F31D12" w:rsidRDefault="007C34F7" w:rsidP="00F31D12">
      <w:pPr>
        <w:rPr>
          <w:rFonts w:eastAsia="Times New Roman" w:cs="Times New Roman"/>
          <w:lang w:eastAsia="pl-PL"/>
        </w:rPr>
      </w:pPr>
      <w:r w:rsidRPr="007C34F7">
        <w:rPr>
          <w:b/>
        </w:rPr>
        <w:t>Wszystkie druki muszą być zgodne z obowiązującymi przepisami prawa.</w:t>
      </w:r>
      <w:r w:rsidR="00F31D12">
        <w:rPr>
          <w:b/>
        </w:rPr>
        <w:t xml:space="preserve"> tj</w:t>
      </w:r>
      <w:r w:rsidR="00F31D12" w:rsidRPr="00D374AE">
        <w:rPr>
          <w:b/>
        </w:rPr>
        <w:t xml:space="preserve">. </w:t>
      </w:r>
      <w:r w:rsidR="00F31D12" w:rsidRPr="00D374AE">
        <w:rPr>
          <w:rFonts w:eastAsia="Times New Roman" w:cs="Times New Roman"/>
          <w:lang w:eastAsia="pl-PL"/>
        </w:rPr>
        <w:t>ROZPORZĄDZENIEM MINISTRA RODZINY, PRACY I POLITYKI SPOŁECZNEJ z dnia 25 sierpnia 2016 r. w sprawie rodzinnego wywiadu środowiskowego</w:t>
      </w:r>
      <w:r w:rsidR="00D374AE" w:rsidRPr="00D374AE">
        <w:rPr>
          <w:rFonts w:eastAsia="Times New Roman" w:cs="Times New Roman"/>
          <w:lang w:eastAsia="pl-PL"/>
        </w:rPr>
        <w:t xml:space="preserve"> </w:t>
      </w:r>
      <w:r w:rsidR="00D374AE">
        <w:rPr>
          <w:rFonts w:eastAsia="Times New Roman" w:cs="Times New Roman"/>
          <w:lang w:eastAsia="pl-PL"/>
        </w:rPr>
        <w:t>oraz rozporządzeniem  Ministra Pracy i Polityki Społecznej z dnia 08 listopada 2010 r w sprawie wzoru kontraktu socjalnego.</w:t>
      </w:r>
    </w:p>
    <w:p w:rsidR="00D374AE" w:rsidRPr="00F31D12" w:rsidRDefault="00D374AE" w:rsidP="00F31D1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kontraktów socjalnych </w:t>
      </w:r>
      <w:r w:rsidRPr="00D374AE">
        <w:rPr>
          <w:rFonts w:eastAsia="Times New Roman" w:cs="Times New Roman"/>
          <w:u w:val="single"/>
          <w:lang w:eastAsia="pl-PL"/>
        </w:rPr>
        <w:t>nie dopuszcza się druków samokopiujących.</w:t>
      </w:r>
    </w:p>
    <w:p w:rsidR="00F3785B" w:rsidRDefault="00F3785B">
      <w:pPr>
        <w:rPr>
          <w:b/>
        </w:rPr>
      </w:pPr>
    </w:p>
    <w:sectPr w:rsidR="00F3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5"/>
    <w:rsid w:val="001A4D27"/>
    <w:rsid w:val="00262A0B"/>
    <w:rsid w:val="00283C11"/>
    <w:rsid w:val="003E118C"/>
    <w:rsid w:val="004A6BD9"/>
    <w:rsid w:val="004C18E1"/>
    <w:rsid w:val="004D36EB"/>
    <w:rsid w:val="00553DFD"/>
    <w:rsid w:val="00625486"/>
    <w:rsid w:val="006D0530"/>
    <w:rsid w:val="006D1492"/>
    <w:rsid w:val="006D6EAA"/>
    <w:rsid w:val="00786A25"/>
    <w:rsid w:val="007C34F7"/>
    <w:rsid w:val="008A37F5"/>
    <w:rsid w:val="008D2F9B"/>
    <w:rsid w:val="00906706"/>
    <w:rsid w:val="00C03444"/>
    <w:rsid w:val="00CC25AD"/>
    <w:rsid w:val="00D374AE"/>
    <w:rsid w:val="00F31D12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34299-ADC7-40D8-9913-491D5BF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53DFD"/>
  </w:style>
  <w:style w:type="character" w:styleId="Uwydatnienie">
    <w:name w:val="Emphasis"/>
    <w:basedOn w:val="Domylnaczcionkaakapitu"/>
    <w:uiPriority w:val="20"/>
    <w:qFormat/>
    <w:rsid w:val="00553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18</cp:revision>
  <cp:lastPrinted>2016-07-01T07:25:00Z</cp:lastPrinted>
  <dcterms:created xsi:type="dcterms:W3CDTF">2016-06-28T08:52:00Z</dcterms:created>
  <dcterms:modified xsi:type="dcterms:W3CDTF">2016-10-18T13:10:00Z</dcterms:modified>
</cp:coreProperties>
</file>