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85" w:rsidRPr="00197985" w:rsidRDefault="00197985" w:rsidP="001979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PROCEDURA DOTYCZĄCA ZDROWYCH I BEZPIECZNYCH WARUNKÓW PRZEBYWANIA DZIECI W PRZEDSZKOLU 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PODSTAWA PRAWNA:</w:t>
      </w:r>
    </w:p>
    <w:p w:rsidR="00197985" w:rsidRPr="00197985" w:rsidRDefault="00197985" w:rsidP="0019798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Ustawa z dnia 26 stycznia 1982r. Karta Nauczyciela (Dz. U. z 2006r. Nr 97, poz. 674 z </w:t>
      </w:r>
      <w:proofErr w:type="spellStart"/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zm.).</w:t>
      </w:r>
    </w:p>
    <w:p w:rsidR="00197985" w:rsidRPr="00197985" w:rsidRDefault="00197985" w:rsidP="0019798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Ustawa z dnia 6 września 2001r. o chorobach zakaźnych i zakażeniach (Dz. U.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 2001r. Nr 126, poz. 1384 z </w:t>
      </w:r>
      <w:proofErr w:type="spellStart"/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</w:t>
      </w:r>
    </w:p>
    <w:p w:rsidR="00197985" w:rsidRPr="00197985" w:rsidRDefault="00197985" w:rsidP="0019798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Rozporządzenie Ministra Edukacji Narodowej z dnia 21 maja 2001r. w sprawie ramowych statutów publicznego przedszkola oraz publicznych szkół (Dz. U. z 2001r. Nr 61, poz. 624, z 2002r. Nr 10, poz. 96, z 2003r. Nr 146, poz. 1416, z 2004r. Nr 66, poz. 606, z 2005r. Nr 10, poz. 75 oraz z 2007r. Nr 35, poz. 222 z </w:t>
      </w:r>
      <w:proofErr w:type="spellStart"/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</w:t>
      </w:r>
    </w:p>
    <w:p w:rsidR="00197985" w:rsidRPr="00197985" w:rsidRDefault="00197985" w:rsidP="0019798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Rozporządzenie </w:t>
      </w:r>
      <w:proofErr w:type="spellStart"/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MENiS</w:t>
      </w:r>
      <w:proofErr w:type="spellEnd"/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dnia 31 grudnia 2002r. w sprawie bezpieczeństwa i higieny w publicznych i niepublicznych szkołach i placówkach (Dz. U. z 2003r. Nr 6, poz. 69).</w:t>
      </w:r>
    </w:p>
    <w:p w:rsidR="00197985" w:rsidRPr="00197985" w:rsidRDefault="00197985" w:rsidP="0019798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Statut przedszkola.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CEL PROCEDURY: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Zapewnienie zdrowych i bezpiecznych warunków przebywania, w tym ochrona zdrowia dziecka w przedszkolu.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1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BEZPIECZEŃSTWO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 sprawuje opiekę nad dziećmi, dostosowuje metody i sposoby oddziaływań do wieku dziecka i jego możliwości rozwojowych, z uwzględnieniem warunków lokalowych, a w szczególności zapewnia bezpośrednią i stałą opiekę nad dziećmi w czasie pobytu w przedszkolu i poza jego terenem.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 zapewnia dzieciom pełne poczucie bezpieczeństwa zarówno pod względem fizycznym jak i psychicznym.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 w swoich działaniach stosuje obowiązujące przepisy BHP i ppoż., które określają Instrukcje BHP i Instrukcje ppoż.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ponosi odpowiedzialność za życie i zdrowie dzieci mu powierzonych,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 w przypadku ich narażania na niebezpieczeństwo ponosi odpowiedzialność dyscyplinarną.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Ubiór dziecka oraz obuwie zmienne powinny być wygodne, praktyczne, bezpieczne oraz dostosowane do warunków atmosferycznych, w tym umożliwiające codzienny pobyt dziecka na powietrzu. Wskazane jest, szczególnie w grupach młodszych, pozostawienie przez rodziców w szatni zapasowych części garderoby.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Zabrania się zakładania dzieciom szelek, pasków z metalowymi klamrami oraz biżuterii, w tym łańcuszków i bransoletek.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Podczas pobytu dzieci w ogrodzie przedszkolnym zajęcia i zabawy odbywają się na wyznaczonym terenie ze sprzętem dostosowanym do potrzeb i możliwości dzieci jedynie pod opieką nauczycieli.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Podczas zabaw w ogrodzie przedszkolnym, parku itp. nie wolno dzieciom oddalać się samowolnie.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Dzieci przemieszczają się z przedszkola na teren poza nim jedynie w kolumnach. Nauczyciel zobowiązany jest do sprawdzenia liczebności grupy.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Każde wyjście nauczyciela z dziećmi poza teren przedszkola jest odnotowywane w zeszycie wyjść.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jest odpowiedzialny za organizację zajęć pod kątem zapewnienia dzieciom bezpieczeństwa. Nauczyciel musi przewidywać ewentualne zagrożenia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przeciwdziałać.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Sprzęt zabawowy w ogrodzie przedszkolnym podlega codziennej kontroli przez konserwatora.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uwagi co do sprawności sprzętu należy niezwłocznie zgłaszać dyrektorowi.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Dzieci podlegają nieprzerwanej opiece sprawowanej przez nauczyciela – zabrania się pozostawiania dzieci bez opieki, nawet na chwilę.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wolno dzieciom podczas dnia samowolnie wychodzić z Sali.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odpowiada za stan zabawek, sprzętu i wyposażenia znajdującego się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jego sali i pomieszczeniach przyległych.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 ustala wraz z dziećmi zasady i normy obowiązujące w grupie, wdraża je, zapoznaje z nimi rodziców dzieci.</w:t>
      </w:r>
    </w:p>
    <w:p w:rsidR="00197985" w:rsidRPr="00197985" w:rsidRDefault="00197985" w:rsidP="0019798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 czasie godzin dydaktycznych nauczyciel nie wykonuje czynności niezwiązanych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opieką nad dziećmi, jego uwaga skupiona jest wyłącznie na nich.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2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PRZYPROWADZANIE I ODBIERANIE DZIECKA Z PRZEDSZKOLA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Szczegółowe zasady przyprowadzania i odbierania dzieci z przedszkola określa </w:t>
      </w: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Procedura przyprowadzania i odbierania dziecka z przedszkola: 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97985" w:rsidRPr="00197985" w:rsidTr="00197985">
        <w:tc>
          <w:tcPr>
            <w:tcW w:w="20595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8"/>
              <w:gridCol w:w="547"/>
              <w:gridCol w:w="547"/>
            </w:tblGrid>
            <w:tr w:rsidR="00197985" w:rsidRPr="0019798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8"/>
                  </w:tblGrid>
                  <w:tr w:rsidR="00197985" w:rsidRPr="0019798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98"/>
                          <w:gridCol w:w="80"/>
                        </w:tblGrid>
                        <w:tr w:rsidR="00197985" w:rsidRPr="00197985">
                          <w:tc>
                            <w:tcPr>
                              <w:tcW w:w="2022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Procedura przyprowadzania i odbierania dzieci z przedszkola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1.       Dziecko powinno być przyprowadzane i odbierane z przedszkola przez rodziców/prawnych opiekunów lub upoważnioną przez nich osobę, zapewniającą dziecku pełne bezpieczeństwo.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2.       Rodzice zobowiązani są do wypisania z początkiem każdego nowego roku szkolnego oświadczenia o odbiorze dziecka z przedszkola oraz uaktualniania go w razie potrzeby.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3.       Rodzic może również powiadomić telefonicznie pracowników przedszkola o zamiarze odebrania dziecka przez inną osobę niż osoba upoważniona, co zostaje odnotowane w specjalnym zeszycie i podpisane przez pracownika przyjmującego informację telefoniczną.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4.       Dla zachowania pełnego bezpieczeństwa nauczyciel jest zobowiązany do wylegitymowania osoby zgłoszonej do odbioru dziecka, jeśli jej nie zna.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5.       Jeżeli rodzic, prawny opiekun lub inne osoby dorosłe nie mogą odebrać dziecka z przedszkola, wówczas przy odbiorze dziecka nauczyciel lub woźna winni przestrzegać zasady, aby rodzeństwo, które odbiera przedszkolaka, miało ukończone 16 lat.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6.       Dzieci nie będą wydawane osobom nietrzeźwym, ze względu na brak możliwości zapewnienia przedszkolakom pełnego bezpieczeństwa.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7.       Za bezpieczeństwo w drodze do i z przedszkola (po zakończonych zajęciach dydaktyczno-opiekuńczych i opuszczeniu terenu przedszkola) odpowiadają rodzice/prawni opiekunowie.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8.       Zabrania się rodzicom/prawnym opiekunom, pod których opieką zostaje dziecko, aby pozwalali na samodzielne przejście dziecka do przedszkola z terenu parkingu, ogrodu przedszkolnego 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9.       Rodzic winien przyprowadzić dziecko osobiście,   oddać je pod opiekę woźnej, która pełni dyżur w szatni i wprowadzi dziecko do sali, a następnie powierzy je opiece nauczyciela.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10.   Nauczyciel bierze pełną odpowiedzialność za dziecko od momentu jego wejścia do sali zabaw.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11.   Podstawa programowa jest realizowana w godzinach 8.00–13.00, dlatego dzieci należy przyprowadzać do przedszkola najpóźniej do godziny 8.00.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12.   Rodzic zobowiązany jest przyprowadzać do przedszkola dziecko zdrowe.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13.   Podczas przyprowadzania dzieci do przedszkola oraz ich odbioru przy szatni jest woźna lub pomoc  nauczyciela.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14.   Przy wyjściu z dziećmi poza teren przedszkola zapewnia się dodatkową opiekę. Na grupę 15 dzieci przypada 1 dodatkowy opiekun.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lastRenderedPageBreak/>
                                <w:t>15.   W sytuacji organizowania wycieczek autokarowych dla dzieci za zgodą rodziców/prawnych opiekunów zostaje sporządzona pełna dokumentacja, wynikająca z odrębnych przepisów.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16.   Kartę wycieczki zatwierdza dyrektor. Jeżeli organizuje się wyjazdy dłuższe niż jednodniowe, dyrektor obowiązany jest zawiadomić o tym fakcie organ prowadzący i organ sprawujący nadzór pedagogiczny.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17.   Obowiązkiem nauczycieli jest bieżące kontrolowanie, czy dziecko jest odbierane z przedszkola przez osobę upoważnioną.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18.   W przypadku, gdy dziecko nie zostanie odebrane z przedszkola (czyli po godzinach czasu pracy przedszkola), należy pilnie skontaktować się</w:t>
                              </w: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  <w:t>z rodzicami. Jeśli kontakt z jakiegoś powodu jest niemożliwy, nauczyciel powiadamia dyrektora, ten zaś podejmuje decyzję, w jaki sposób powiadomić rodziców lub prawnych opiekunów.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240" w:line="240" w:lineRule="atLeast"/>
                                <w:ind w:left="397" w:hanging="39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19.   W ostateczności dyrektor powiadamia o takim fakcie komisariat policji,</w:t>
                              </w: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  <w:t>a rodzice mogą być pociągnięci do odpowiedzialności karnej lub finansowej (zapłacenie nauczycielowi wynagrodzenia za nadgodziny).</w:t>
                              </w:r>
                            </w:p>
                            <w:p w:rsidR="00197985" w:rsidRPr="00197985" w:rsidRDefault="00197985" w:rsidP="00197985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197985" w:rsidRPr="00197985" w:rsidRDefault="00197985" w:rsidP="001979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197985" w:rsidRPr="00197985">
                          <w:trPr>
                            <w:trHeight w:val="15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97985" w:rsidRPr="00197985" w:rsidRDefault="00197985" w:rsidP="00197985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19798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197985" w:rsidRPr="00197985" w:rsidRDefault="00197985" w:rsidP="001979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97985" w:rsidRPr="00197985" w:rsidRDefault="00197985" w:rsidP="0019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197985" w:rsidRPr="00197985" w:rsidRDefault="00197985" w:rsidP="0019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979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7985" w:rsidRPr="00197985" w:rsidRDefault="00197985" w:rsidP="0019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979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97985" w:rsidRPr="00197985">
              <w:trPr>
                <w:trHeight w:val="120"/>
              </w:trPr>
              <w:tc>
                <w:tcPr>
                  <w:tcW w:w="120" w:type="dxa"/>
                  <w:vAlign w:val="center"/>
                  <w:hideMark/>
                </w:tcPr>
                <w:p w:rsidR="00197985" w:rsidRPr="00197985" w:rsidRDefault="00197985" w:rsidP="00197985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979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985" w:rsidRPr="00197985" w:rsidRDefault="00197985" w:rsidP="00197985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979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197985" w:rsidRPr="00197985" w:rsidRDefault="00197985" w:rsidP="00197985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979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197985" w:rsidRPr="00197985" w:rsidRDefault="00197985" w:rsidP="0019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6AC2"/>
                <w:sz w:val="20"/>
                <w:szCs w:val="20"/>
                <w:lang w:eastAsia="pl-PL"/>
              </w:rPr>
            </w:pPr>
          </w:p>
        </w:tc>
      </w:tr>
      <w:tr w:rsidR="00197985" w:rsidRPr="00197985" w:rsidTr="00197985">
        <w:trPr>
          <w:trHeight w:val="150"/>
        </w:trPr>
        <w:tc>
          <w:tcPr>
            <w:tcW w:w="0" w:type="auto"/>
            <w:vAlign w:val="center"/>
            <w:hideMark/>
          </w:tcPr>
          <w:p w:rsidR="00197985" w:rsidRPr="00197985" w:rsidRDefault="00197985" w:rsidP="0019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6AC2"/>
                <w:sz w:val="20"/>
                <w:szCs w:val="20"/>
                <w:lang w:eastAsia="pl-PL"/>
              </w:rPr>
            </w:pPr>
            <w:r w:rsidRPr="00197985">
              <w:rPr>
                <w:rFonts w:ascii="Times New Roman" w:eastAsia="Times New Roman" w:hAnsi="Times New Roman" w:cs="Times New Roman"/>
                <w:color w:val="426AC2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</w:tbl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3</w:t>
      </w:r>
    </w:p>
    <w:p w:rsidR="00197985" w:rsidRPr="00197985" w:rsidRDefault="00197985" w:rsidP="00197985">
      <w:pPr>
        <w:spacing w:after="240" w:line="240" w:lineRule="auto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ZDROWIE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Rodzice przyprowadzają do przedszkola TYLKO DZIECI ZDROWE.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Dziecka chorego lub z podejrzeniem choroby NIE NALEŻY przyprowadzać do przedszkola.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Dzieci z wyraźnymi objawami chorobowymi (np. zakatarzone, przeziębione, kaszlące, z gorączką, wysypką itp.) nie mogą przebywać w grupie z dziećmi zdrowymi.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stanach infekcji, chorób skórnych, zakaźnych oraz po urazach (złamaniach, zabiegi chirurgiczne, inne) dziecko NIE MOŻE UCZĘSZCZAĆ do przedszkola do czasu całkowitego wyleczenia.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Rodzice mają obowiązek zgłaszania wszelkich poważnych dolegliwości i chorób zakaźnych dziecka oraz udzielania nauczycielowi wyczerpujących informacji na ten temat.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Nauczyciele na bieżąco podają rodzicom informację o samopoczuciu dziecka lub zauważonych zmianach w zachowaniu w czasie  pobytu w przedszkolu.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czasie pobytu dziecka w przedszkolu, w przypadku zaobserwowania wystąpienia lub zgłoszenia przez dziecko niepokojących objawów i złego samopoczucia, stanowiącego zagrożenie dla prawidłowego funkcjonowania samego dziecka oraz innych dzieci w przedszkolu (m.in. uporczywy kaszel, uporczywy katar, wymioty, biegunka, ból brzucha, ból ucha, wysypka niewiadomego pochodzenia, podwyższona temperatura, urazy, inne – np. wszawica) NAUCZYCIEL MA OBOWIĄZEK POWIADOMIENIA telefonicznego rodzica/opiekuna prawnego oraz poinformowania dyrektora o stanie zdrowia dziecka.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 otrzymaniu od nauczyciela lub dyrektora informacji o stanie zdrowia dziecka RODZIC JEST ZOBOWIĄZANY DO NIEZWŁOCZNEGO ODEBRANIA dziecka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przedszkola, ze wskazaniem konieczności konsultacji lekarskiej.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sytuacji niemożności nawiązania kontaktu z rodzicami nauczyciel lub dyrektor podejmuje wszelkie dostępne czynności w celu nawiązania kontaktu z innymi osobami upoważnionymi przez rodziców do odbioru dziecka.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W sytuacjach nagłych, gdy stan zdrowia dziecka wymaga natychmiastowej interwencji lekarskiej, nauczyciel, dyrektor są zobowiązani do zastosowania Procedury postępowania w przypadku zaistnienia wypadku dziecka, tj. w szczególności do podjęcia działań związanych z udzieleniem pomocy przedmedycznej w zakresie posiadanych umiejętności oraz wezwania Pogotowia Ratunkowego, a także zawiadomienie rodziców i dyrektora o zaistniałym zdarzeniu.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u dziecka choroby zakaźnej przedszkole ma prawo żądać od rodzica, a rodzice są zobowiązani do przedłożenia zaświadczenia lekarskiego potwierdzające zakończone leczenie.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 przypadku stwierdzenia u dziecka alergii różnego typu (np. pokarmowej i związanych z tym szczególnych wymagań żywieniowych) rodzice są zobowiązani do przedłożenia zaświadczenia lekarskiego wskazującego rodzaj alergii.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przedszkolu nie podaje się dzieciom żadnych leków doustnych, wziewnych oraz w postaci zastrzyków, maści, żelu.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Przyprowadzenie dziecka do przedszkola jest równoznaczne z wyrażeniem zgody rodziców na udział dziecka we wszystkich zajęciach i spacerach, a udział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wycieczkach potwierdzany jest jednorazowo na deklaracji zaraz na początku roku szkolnego. Przedszkole, zgodnie z obowiązującym prawem, nie spełnia  życzeń rodziców, aby dzieci po przebytych chorobach i dłuższej nieobecności nie wychodziły na powietrze i nie uczestniczyły w spacerach i zabawach w ogrodzie przedszkolnym (nie ma możliwości pozostawienia dziecka lub części grupy w Sali).</w:t>
      </w:r>
    </w:p>
    <w:p w:rsidR="00197985" w:rsidRPr="00197985" w:rsidRDefault="00197985" w:rsidP="0019798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Pomieszczenie przedszkola, w których odbywają się zajęcia, wietrzy się dokładnie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czasie pobytu dzieci na powietrzu, a w razie potrzeby także w czasie zajęć.</w:t>
      </w:r>
    </w:p>
    <w:p w:rsidR="00197985" w:rsidRPr="00197985" w:rsidRDefault="00197985" w:rsidP="00197985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197985" w:rsidRPr="00197985" w:rsidRDefault="00197985" w:rsidP="00197985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 4</w:t>
      </w:r>
    </w:p>
    <w:p w:rsidR="00197985" w:rsidRPr="00197985" w:rsidRDefault="00197985" w:rsidP="00197985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POSTANOWIENIA KOŃCOWE</w:t>
      </w:r>
    </w:p>
    <w:p w:rsidR="00197985" w:rsidRPr="00197985" w:rsidRDefault="00197985" w:rsidP="0019798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trosce o zdrowie i bezpieczeństwo wszystkich wychowanków przedszkola rodzice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i personel placówki są zobligowani do współpracy oraz wzajemnego poszanowania praw i obowiązków wszystkich podmiotów niniejszej procedury.</w:t>
      </w:r>
    </w:p>
    <w:p w:rsidR="00197985" w:rsidRPr="00197985" w:rsidRDefault="00197985" w:rsidP="0019798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obowiązuje w równym stopniu wszystkich rodziców/opiekunów prawnych oraz wszystkich pracowników przedszkola.</w:t>
      </w:r>
    </w:p>
    <w:p w:rsidR="00197985" w:rsidRPr="00197985" w:rsidRDefault="00197985" w:rsidP="0019798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 w niniejszej procedurze dokonuje dyrektor w formie pisemnej, po zasięgnięciu opinii Rady Pedagogicznej.</w:t>
      </w:r>
    </w:p>
    <w:p w:rsidR="00197985" w:rsidRPr="00197985" w:rsidRDefault="00197985" w:rsidP="00197985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197985" w:rsidRPr="00197985" w:rsidRDefault="00197985" w:rsidP="00197985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197985" w:rsidRPr="00197985" w:rsidRDefault="00197985" w:rsidP="00197985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została zaopiniowana pozytywnie przez Radę Pedagogiczną w dniu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2.03.2013</w:t>
      </w:r>
      <w:r w:rsidRPr="001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r.</w:t>
      </w:r>
      <w:r w:rsidRPr="00197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i obowiązuje z dniem podpisania.</w:t>
      </w:r>
    </w:p>
    <w:p w:rsidR="00015C9F" w:rsidRDefault="00015C9F" w:rsidP="00197985">
      <w:bookmarkStart w:id="0" w:name="_GoBack"/>
      <w:bookmarkEnd w:id="0"/>
    </w:p>
    <w:sectPr w:rsidR="0001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9C9"/>
    <w:multiLevelType w:val="multilevel"/>
    <w:tmpl w:val="31B8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C57E5"/>
    <w:multiLevelType w:val="multilevel"/>
    <w:tmpl w:val="708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11418"/>
    <w:multiLevelType w:val="multilevel"/>
    <w:tmpl w:val="3D3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3583"/>
    <w:multiLevelType w:val="multilevel"/>
    <w:tmpl w:val="51E0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85"/>
    <w:rsid w:val="00015C9F"/>
    <w:rsid w:val="001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2014-12-18T08:51:00Z</dcterms:created>
  <dcterms:modified xsi:type="dcterms:W3CDTF">2014-12-18T08:58:00Z</dcterms:modified>
</cp:coreProperties>
</file>